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20C10" w14:textId="0B8283FB" w:rsidR="008E181B" w:rsidRDefault="00C541FA" w:rsidP="008E181B">
      <w:pPr>
        <w:pStyle w:val="xmsonormal"/>
      </w:pPr>
      <w:r>
        <w:rPr>
          <w:color w:val="1F497D"/>
        </w:rPr>
        <w:t>STŘEDOČESKÝ KRAJ: I</w:t>
      </w:r>
      <w:r w:rsidR="008E181B">
        <w:rPr>
          <w:color w:val="1F497D"/>
        </w:rPr>
        <w:t xml:space="preserve">nstrukce, jak </w:t>
      </w:r>
      <w:r w:rsidR="00540CB0">
        <w:rPr>
          <w:color w:val="1F497D"/>
        </w:rPr>
        <w:t>požádat o</w:t>
      </w:r>
      <w:r w:rsidR="008E181B">
        <w:rPr>
          <w:color w:val="1F497D"/>
        </w:rPr>
        <w:t xml:space="preserve"> příspěvek pro ubytovávající příchozí Ukrajince:</w:t>
      </w:r>
    </w:p>
    <w:p w14:paraId="7525BBA5" w14:textId="77777777" w:rsidR="008E181B" w:rsidRDefault="008E181B" w:rsidP="008E181B">
      <w:pPr>
        <w:pStyle w:val="xmsonormal"/>
      </w:pPr>
      <w:r>
        <w:rPr>
          <w:color w:val="1F497D"/>
        </w:rPr>
        <w:t> </w:t>
      </w:r>
    </w:p>
    <w:p w14:paraId="439C901E" w14:textId="500AF4B2" w:rsidR="008E181B" w:rsidRDefault="008E181B" w:rsidP="008E181B">
      <w:pPr>
        <w:pStyle w:val="xmsolistparagraph"/>
        <w:ind w:hanging="360"/>
      </w:pPr>
      <w:r>
        <w:rPr>
          <w:color w:val="1F497D"/>
        </w:rPr>
        <w:t>1)</w:t>
      </w:r>
      <w:r w:rsidRPr="00CC5104">
        <w:rPr>
          <w:color w:val="1F497D"/>
        </w:rPr>
        <w:t>    </w:t>
      </w:r>
      <w:proofErr w:type="spellStart"/>
      <w:r w:rsidR="00CC5104">
        <w:rPr>
          <w:color w:val="1F497D"/>
        </w:rPr>
        <w:t>P</w:t>
      </w:r>
      <w:r>
        <w:rPr>
          <w:color w:val="1F497D"/>
        </w:rPr>
        <w:t>df</w:t>
      </w:r>
      <w:proofErr w:type="spellEnd"/>
      <w:r>
        <w:rPr>
          <w:color w:val="1F497D"/>
        </w:rPr>
        <w:t xml:space="preserve"> soubor s podmínkami pro oprávněnou žádost </w:t>
      </w:r>
      <w:r w:rsidR="00CC5104">
        <w:rPr>
          <w:color w:val="1F497D"/>
        </w:rPr>
        <w:t>obsahuje</w:t>
      </w:r>
      <w:r>
        <w:rPr>
          <w:color w:val="1F497D"/>
        </w:rPr>
        <w:t xml:space="preserve"> jasný návod, jak mají o příspěvek žádat fyzické osoby (01.01.</w:t>
      </w:r>
      <w:r w:rsidR="00CC5104">
        <w:rPr>
          <w:color w:val="1F497D"/>
        </w:rPr>
        <w:t xml:space="preserve"> </w:t>
      </w:r>
      <w:r>
        <w:rPr>
          <w:color w:val="1F497D"/>
        </w:rPr>
        <w:t>Příspěvek solidárním domácnostem (</w:t>
      </w:r>
      <w:proofErr w:type="spellStart"/>
      <w:r>
        <w:rPr>
          <w:color w:val="1F497D"/>
        </w:rPr>
        <w:t>fyzic</w:t>
      </w:r>
      <w:proofErr w:type="spellEnd"/>
      <w:r>
        <w:rPr>
          <w:color w:val="1F497D"/>
        </w:rPr>
        <w:t>.</w:t>
      </w:r>
      <w:r w:rsidR="00CC5104">
        <w:rPr>
          <w:color w:val="1F497D"/>
        </w:rPr>
        <w:t xml:space="preserve"> </w:t>
      </w:r>
      <w:r>
        <w:rPr>
          <w:color w:val="1F497D"/>
        </w:rPr>
        <w:t xml:space="preserve">osobám) ubytovávajícím příchozí Ukrajince). Ten se možná týká lidí ve Vašem sboru, kteří ubytovávají, nebo pokud máte </w:t>
      </w:r>
      <w:r w:rsidR="00CC5104">
        <w:rPr>
          <w:color w:val="1F497D"/>
        </w:rPr>
        <w:t xml:space="preserve">ukrajinské uprchlíky </w:t>
      </w:r>
      <w:r>
        <w:rPr>
          <w:color w:val="1F497D"/>
        </w:rPr>
        <w:t xml:space="preserve">u sebe doma ve farním bytě (tedy služební byt určený k ubytování, ale </w:t>
      </w:r>
      <w:proofErr w:type="spellStart"/>
      <w:r>
        <w:rPr>
          <w:color w:val="1F497D"/>
        </w:rPr>
        <w:t>povolací</w:t>
      </w:r>
      <w:proofErr w:type="spellEnd"/>
      <w:r>
        <w:rPr>
          <w:color w:val="1F497D"/>
        </w:rPr>
        <w:t xml:space="preserve"> listinou a nájemní smlouvou určený a aktuálně dislokovaný k ubytování kazatele nelze pronajmout kraji a mělo by tak jít o solidární domácnost).</w:t>
      </w:r>
    </w:p>
    <w:p w14:paraId="6851AD62" w14:textId="74B14DA2" w:rsidR="008E181B" w:rsidRDefault="008E181B" w:rsidP="008E181B">
      <w:pPr>
        <w:pStyle w:val="xmsolistparagraph"/>
        <w:ind w:hanging="360"/>
      </w:pPr>
      <w:r>
        <w:rPr>
          <w:color w:val="1F497D"/>
        </w:rPr>
        <w:t>2)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 w:rsidR="00540CB0">
        <w:rPr>
          <w:color w:val="1F497D"/>
        </w:rPr>
        <w:t>Ž</w:t>
      </w:r>
      <w:r>
        <w:rPr>
          <w:color w:val="1F497D"/>
        </w:rPr>
        <w:t xml:space="preserve">ádost osob právnických (sborů na IČ), je věc trochu komplikovanější. </w:t>
      </w:r>
    </w:p>
    <w:p w14:paraId="20756451" w14:textId="78272C61" w:rsidR="008E181B" w:rsidRDefault="008E181B" w:rsidP="008E181B">
      <w:pPr>
        <w:pStyle w:val="xmsolistparagraph"/>
        <w:ind w:left="1440" w:hanging="360"/>
      </w:pPr>
      <w:r>
        <w:rPr>
          <w:color w:val="1F497D"/>
        </w:rPr>
        <w:t>a.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 </w:t>
      </w:r>
      <w:r w:rsidR="00540CB0">
        <w:rPr>
          <w:rFonts w:ascii="Times New Roman" w:hAnsi="Times New Roman" w:cs="Times New Roman"/>
          <w:color w:val="1F497D"/>
          <w:sz w:val="14"/>
          <w:szCs w:val="14"/>
        </w:rPr>
        <w:t>O</w:t>
      </w:r>
      <w:r w:rsidR="00C541FA">
        <w:rPr>
          <w:color w:val="1F497D"/>
        </w:rPr>
        <w:t xml:space="preserve">bdrželi jste </w:t>
      </w:r>
      <w:r>
        <w:rPr>
          <w:color w:val="1F497D"/>
        </w:rPr>
        <w:t xml:space="preserve">uprchlíky přes KACPU či nikoli, je dobré zaregistrovat žádost na odkazu: </w:t>
      </w:r>
      <w:hyperlink r:id="rId4" w:history="1">
        <w:r>
          <w:rPr>
            <w:rStyle w:val="Hypertextovodkaz"/>
          </w:rPr>
          <w:t>https://www.survio.com/survey/d/V8F4D8T9O3F5U2N3K</w:t>
        </w:r>
      </w:hyperlink>
      <w:r>
        <w:rPr>
          <w:color w:val="1F497D"/>
        </w:rPr>
        <w:t xml:space="preserve"> Při registraci nepotřebujete data uprchlíků, jen data sboru (právnické osoby).</w:t>
      </w:r>
    </w:p>
    <w:p w14:paraId="5296377D" w14:textId="1FA0FE03" w:rsidR="008E181B" w:rsidRDefault="008E181B" w:rsidP="008E181B">
      <w:pPr>
        <w:pStyle w:val="xmsolistparagraph"/>
        <w:ind w:left="1440" w:hanging="360"/>
      </w:pPr>
      <w:r>
        <w:rPr>
          <w:color w:val="1F497D"/>
        </w:rPr>
        <w:t>b.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 xml:space="preserve">kraj vás poté sám kontaktuje (buďte trpěliví) a zašle </w:t>
      </w:r>
      <w:r w:rsidR="00540CB0">
        <w:rPr>
          <w:color w:val="1F497D"/>
        </w:rPr>
        <w:t>v</w:t>
      </w:r>
      <w:r>
        <w:rPr>
          <w:color w:val="1F497D"/>
        </w:rPr>
        <w:t xml:space="preserve">ám email s návrhem smlouvy, tento email je níže, návrh v příloze, oboje jako příklad pro Vás. </w:t>
      </w:r>
    </w:p>
    <w:p w14:paraId="67DB9BDC" w14:textId="77777777" w:rsidR="008E181B" w:rsidRDefault="008E181B" w:rsidP="008E181B">
      <w:pPr>
        <w:pStyle w:val="xmsolistparagraph"/>
        <w:ind w:left="2160" w:hanging="2160"/>
      </w:pP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                                                 </w:t>
      </w:r>
      <w:r>
        <w:rPr>
          <w:color w:val="1F497D"/>
        </w:rPr>
        <w:t>i.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neděste se formulací jasně odkazující na podnikatelskou činnost (např. formulace: „z. č. 455/1991 Sb., živnostenský zákon, a jsou oprávněni poskytovat ubytovací služby v rámci své podnikatelské činnosti“). Vše jsem řádně konzultoval s právním oddělením UCK ČCE a následně na jejich doporučení i s kompetentními osobami ze Středočeského kraje. Mají jeden typ smlouvy, posílají ji i církvím, vědí o zavádějící formulaci, ale administrativně je to takto jednodušší a prý v pořádku.</w:t>
      </w:r>
    </w:p>
    <w:p w14:paraId="6EF744E0" w14:textId="2809AB10" w:rsidR="008E181B" w:rsidRDefault="008E181B" w:rsidP="008E181B">
      <w:pPr>
        <w:pStyle w:val="xmsolistparagraph"/>
        <w:ind w:left="2160" w:hanging="2160"/>
      </w:pP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                                               </w:t>
      </w:r>
      <w:proofErr w:type="spellStart"/>
      <w:r>
        <w:rPr>
          <w:color w:val="1F497D"/>
        </w:rPr>
        <w:t>ii</w:t>
      </w:r>
      <w:proofErr w:type="spellEnd"/>
      <w:r>
        <w:rPr>
          <w:color w:val="1F497D"/>
        </w:rPr>
        <w:t>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až vám smlouvu pošlou, doplňte</w:t>
      </w:r>
      <w:r w:rsidR="009F5839">
        <w:rPr>
          <w:color w:val="1F497D"/>
        </w:rPr>
        <w:t xml:space="preserve"> ji</w:t>
      </w:r>
      <w:r>
        <w:rPr>
          <w:color w:val="1F497D"/>
        </w:rPr>
        <w:t xml:space="preserve">, oba (!) statutáři ji musí podepsat, a následně je možné ji </w:t>
      </w:r>
      <w:r w:rsidR="009F5839">
        <w:rPr>
          <w:color w:val="1F497D"/>
        </w:rPr>
        <w:t xml:space="preserve">odeslat kraji. Jednou z možností je oskenovat dokument a poslat </w:t>
      </w:r>
      <w:r>
        <w:rPr>
          <w:color w:val="1F497D"/>
        </w:rPr>
        <w:t xml:space="preserve">přes datovou schránku (níže tato možnost uvedena není, ale lze to). Pokud datovou schránku nemáte zřízenou, jsou v emailu uvedeny i další možnosti odeslání. </w:t>
      </w:r>
    </w:p>
    <w:p w14:paraId="1F1A2C2E" w14:textId="77777777" w:rsidR="008E181B" w:rsidRDefault="008E181B" w:rsidP="008E181B">
      <w:pPr>
        <w:pStyle w:val="xmsolistparagraph"/>
        <w:ind w:left="2160" w:hanging="2160"/>
      </w:pP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                                                       </w:t>
      </w:r>
      <w:proofErr w:type="spellStart"/>
      <w:r>
        <w:rPr>
          <w:color w:val="1F497D"/>
        </w:rPr>
        <w:t>iii</w:t>
      </w:r>
      <w:proofErr w:type="spellEnd"/>
      <w:r>
        <w:rPr>
          <w:color w:val="1F497D"/>
        </w:rPr>
        <w:t>.</w:t>
      </w:r>
      <w:r>
        <w:rPr>
          <w:rFonts w:ascii="Times New Roman" w:hAnsi="Times New Roman" w:cs="Times New Roman"/>
          <w:color w:val="1F497D"/>
          <w:sz w:val="14"/>
          <w:szCs w:val="14"/>
        </w:rPr>
        <w:t xml:space="preserve">      </w:t>
      </w:r>
      <w:r>
        <w:rPr>
          <w:color w:val="1F497D"/>
        </w:rPr>
        <w:t>k následné HUMPO evidenci (viz email) očekávám informace</w:t>
      </w:r>
    </w:p>
    <w:p w14:paraId="4A1D9C47" w14:textId="77777777" w:rsidR="008E181B" w:rsidRDefault="008E181B" w:rsidP="008E181B">
      <w:pPr>
        <w:pStyle w:val="xmsonormal"/>
      </w:pPr>
      <w:r>
        <w:rPr>
          <w:color w:val="1F497D"/>
        </w:rPr>
        <w:t> </w:t>
      </w:r>
    </w:p>
    <w:p w14:paraId="78DFCB37" w14:textId="16B7A578" w:rsidR="008E181B" w:rsidRDefault="00C541FA" w:rsidP="008E181B">
      <w:pPr>
        <w:pStyle w:val="xmsonormal"/>
      </w:pPr>
      <w:r>
        <w:rPr>
          <w:color w:val="1F497D"/>
        </w:rPr>
        <w:t xml:space="preserve">Vypracoval </w:t>
      </w:r>
      <w:r w:rsidR="008E181B">
        <w:rPr>
          <w:color w:val="1F497D"/>
        </w:rPr>
        <w:t>Mgr. Lukáš Pešout</w:t>
      </w:r>
      <w:r>
        <w:rPr>
          <w:color w:val="1F497D"/>
        </w:rPr>
        <w:t xml:space="preserve">, </w:t>
      </w:r>
      <w:r w:rsidR="008E181B">
        <w:rPr>
          <w:color w:val="1F497D"/>
        </w:rPr>
        <w:t>Farář FS ČCE Lysá nad Labem</w:t>
      </w:r>
      <w:r>
        <w:rPr>
          <w:color w:val="1F497D"/>
        </w:rPr>
        <w:t xml:space="preserve">, pro více </w:t>
      </w:r>
      <w:proofErr w:type="spellStart"/>
      <w:r>
        <w:rPr>
          <w:color w:val="1F497D"/>
        </w:rPr>
        <w:t>info</w:t>
      </w:r>
      <w:proofErr w:type="spellEnd"/>
      <w:r>
        <w:rPr>
          <w:color w:val="1F497D"/>
        </w:rPr>
        <w:t xml:space="preserve"> kontaktujte</w:t>
      </w:r>
      <w:r w:rsidR="00F002F4">
        <w:rPr>
          <w:color w:val="1F497D"/>
        </w:rPr>
        <w:t xml:space="preserve"> </w:t>
      </w:r>
      <w:hyperlink r:id="rId5" w:history="1">
        <w:r w:rsidR="008E181B">
          <w:rPr>
            <w:rStyle w:val="Hypertextovodkaz"/>
            <w:color w:val="C00000"/>
          </w:rPr>
          <w:t>lukas.pesout@evangnet.cz</w:t>
        </w:r>
      </w:hyperlink>
    </w:p>
    <w:p w14:paraId="2CC782F1" w14:textId="77777777" w:rsidR="00CB29AD" w:rsidRPr="008E181B" w:rsidRDefault="00CB29AD" w:rsidP="008E181B"/>
    <w:sectPr w:rsidR="00CB29AD" w:rsidRPr="008E1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81B"/>
    <w:rsid w:val="00082F18"/>
    <w:rsid w:val="00540CB0"/>
    <w:rsid w:val="008E181B"/>
    <w:rsid w:val="009F5839"/>
    <w:rsid w:val="00C541FA"/>
    <w:rsid w:val="00CB29AD"/>
    <w:rsid w:val="00CC5104"/>
    <w:rsid w:val="00F0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EB1B5"/>
  <w15:chartTrackingRefBased/>
  <w15:docId w15:val="{4C9AB3F9-A6E5-4F29-866D-872D8F97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8E181B"/>
    <w:rPr>
      <w:color w:val="0563C1"/>
      <w:u w:val="single"/>
    </w:rPr>
  </w:style>
  <w:style w:type="paragraph" w:customStyle="1" w:styleId="xmsonormal">
    <w:name w:val="x_msonormal"/>
    <w:basedOn w:val="Normln"/>
    <w:rsid w:val="008E181B"/>
    <w:pPr>
      <w:spacing w:after="0" w:line="240" w:lineRule="auto"/>
    </w:pPr>
    <w:rPr>
      <w:rFonts w:ascii="Calibri" w:hAnsi="Calibri" w:cs="Calibri"/>
      <w:lang w:eastAsia="cs-CZ"/>
    </w:rPr>
  </w:style>
  <w:style w:type="paragraph" w:customStyle="1" w:styleId="xmsolistparagraph">
    <w:name w:val="x_msolistparagraph"/>
    <w:basedOn w:val="Normln"/>
    <w:rsid w:val="008E181B"/>
    <w:pPr>
      <w:spacing w:after="0" w:line="240" w:lineRule="auto"/>
      <w:ind w:left="720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10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ukas.pesout@evangnet.cz" TargetMode="External"/><Relationship Id="rId4" Type="http://schemas.openxmlformats.org/officeDocument/2006/relationships/hyperlink" Target="https://www.survio.com/survey/d/V8F4D8T9O3F5U2N3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Stulíková | Koordinátor pomoci UA</dc:creator>
  <cp:keywords/>
  <dc:description/>
  <cp:lastModifiedBy>Valerie Stulíková | Koordinátor pomoci UA</cp:lastModifiedBy>
  <cp:revision>2</cp:revision>
  <dcterms:created xsi:type="dcterms:W3CDTF">2022-05-12T13:18:00Z</dcterms:created>
  <dcterms:modified xsi:type="dcterms:W3CDTF">2022-05-12T13:18:00Z</dcterms:modified>
</cp:coreProperties>
</file>