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69" w:rsidRDefault="000220FD">
      <w:pPr>
        <w:pStyle w:val="Normlnweb"/>
        <w:spacing w:before="0"/>
        <w:jc w:val="center"/>
      </w:pPr>
      <w:r>
        <w:rPr>
          <w:rStyle w:val="Siln"/>
        </w:rPr>
        <w:t>SMLOUVA O VÝPŮJČCE</w:t>
      </w:r>
    </w:p>
    <w:p w:rsidR="004B4669" w:rsidRDefault="000220FD">
      <w:pPr>
        <w:pStyle w:val="Normlnweb"/>
      </w:pPr>
      <w:r>
        <w:t> </w:t>
      </w:r>
    </w:p>
    <w:p w:rsidR="004B4669" w:rsidRDefault="000220FD">
      <w:pPr>
        <w:pStyle w:val="Normlnweb"/>
      </w:pPr>
      <w:r>
        <w:rPr>
          <w:rStyle w:val="Siln"/>
        </w:rPr>
        <w:t>Farní sbor Českobratrské církve evangelické v </w:t>
      </w:r>
      <w:r w:rsidR="00CD44DD">
        <w:rPr>
          <w:rStyle w:val="Siln"/>
        </w:rPr>
        <w:t>…</w:t>
      </w:r>
      <w:r>
        <w:br/>
        <w:t xml:space="preserve">IČO: </w:t>
      </w:r>
      <w:r w:rsidR="00CD44DD">
        <w:t>…</w:t>
      </w:r>
      <w:r>
        <w:br/>
        <w:t xml:space="preserve">Adresa: </w:t>
      </w:r>
      <w:r w:rsidR="00CD44DD">
        <w:t>…</w:t>
      </w:r>
      <w:r>
        <w:br/>
        <w:t xml:space="preserve">Zastoupený: </w:t>
      </w:r>
      <w:r w:rsidR="00CD44DD">
        <w:t>….</w:t>
      </w:r>
    </w:p>
    <w:p w:rsidR="004B4669" w:rsidRDefault="000220FD">
      <w:pPr>
        <w:pStyle w:val="Normlnweb"/>
      </w:pPr>
      <w:r>
        <w:t>(dále jen „</w:t>
      </w:r>
      <w:proofErr w:type="spellStart"/>
      <w:r>
        <w:t>půjčitel</w:t>
      </w:r>
      <w:proofErr w:type="spellEnd"/>
      <w:r>
        <w:t>“)</w:t>
      </w:r>
    </w:p>
    <w:p w:rsidR="004B4669" w:rsidRDefault="000220FD">
      <w:pPr>
        <w:pStyle w:val="Normlnweb"/>
      </w:pPr>
      <w:r>
        <w:t>a</w:t>
      </w:r>
    </w:p>
    <w:p w:rsidR="004B4669" w:rsidRDefault="00CD44DD">
      <w:pPr>
        <w:pStyle w:val="Normlnweb"/>
      </w:pPr>
      <w:r w:rsidRPr="00CD44DD">
        <w:rPr>
          <w:rStyle w:val="Siln"/>
        </w:rPr>
        <w:t>[jméno]</w:t>
      </w:r>
      <w:r w:rsidR="000220FD">
        <w:br/>
        <w:t xml:space="preserve">Nar. </w:t>
      </w:r>
      <w:r>
        <w:t>…</w:t>
      </w:r>
      <w:r w:rsidR="000220FD">
        <w:br/>
        <w:t xml:space="preserve">Adresa </w:t>
      </w:r>
      <w:r w:rsidR="000220FD">
        <w:t xml:space="preserve">přechodného bydliště: </w:t>
      </w:r>
      <w:r>
        <w:t>….</w:t>
      </w:r>
    </w:p>
    <w:p w:rsidR="004B4669" w:rsidRDefault="000220FD">
      <w:pPr>
        <w:pStyle w:val="Normlnweb"/>
      </w:pPr>
      <w:r>
        <w:t>(dále jen „vypůjčitel“)</w:t>
      </w:r>
    </w:p>
    <w:p w:rsidR="004B4669" w:rsidRDefault="000220FD">
      <w:pPr>
        <w:pStyle w:val="Normlnweb"/>
      </w:pPr>
      <w:r>
        <w:t> </w:t>
      </w:r>
      <w:r>
        <w:rPr>
          <w:rStyle w:val="Siln"/>
        </w:rPr>
        <w:t>I. Předmět smlouvy</w:t>
      </w:r>
    </w:p>
    <w:p w:rsidR="004B4669" w:rsidRDefault="000220FD">
      <w:pPr>
        <w:numPr>
          <w:ilvl w:val="0"/>
          <w:numId w:val="1"/>
        </w:numPr>
        <w:spacing w:before="280"/>
        <w:jc w:val="both"/>
      </w:pPr>
      <w:r>
        <w:t xml:space="preserve">Níže uvedeného dne půjčil </w:t>
      </w:r>
      <w:proofErr w:type="spellStart"/>
      <w:r>
        <w:t>půjčitel</w:t>
      </w:r>
      <w:proofErr w:type="spellEnd"/>
      <w:r>
        <w:t xml:space="preserve"> vypůjčiteli použitý notebook </w:t>
      </w:r>
      <w:proofErr w:type="spellStart"/>
      <w:r>
        <w:t>zn</w:t>
      </w:r>
      <w:proofErr w:type="spellEnd"/>
      <w:r w:rsidR="00CD44DD">
        <w:t>….</w:t>
      </w:r>
      <w:r>
        <w:t xml:space="preserve">, model </w:t>
      </w:r>
      <w:r w:rsidR="00CD44DD">
        <w:t>….</w:t>
      </w:r>
      <w:r>
        <w:t xml:space="preserve">, sériové číslo </w:t>
      </w:r>
      <w:r w:rsidR="00CD44DD">
        <w:t>…</w:t>
      </w:r>
      <w:r>
        <w:t xml:space="preserve">, konfigurace </w:t>
      </w:r>
      <w:r w:rsidR="00CD44DD">
        <w:t>…</w:t>
      </w:r>
      <w:r>
        <w:t xml:space="preserve"> (dále jen </w:t>
      </w:r>
      <w:r>
        <w:t>„předmět výpůjčky“).</w:t>
      </w:r>
    </w:p>
    <w:p w:rsidR="004B4669" w:rsidRDefault="000220FD">
      <w:pPr>
        <w:numPr>
          <w:ilvl w:val="0"/>
          <w:numId w:val="1"/>
        </w:numPr>
        <w:jc w:val="both"/>
      </w:pPr>
      <w:r>
        <w:t>K předání předmětu výpůjčky došlo:</w:t>
      </w:r>
      <w:r>
        <w:t xml:space="preserve"> </w:t>
      </w:r>
      <w:r w:rsidR="00CD44DD">
        <w:t>…</w:t>
      </w:r>
      <w:r>
        <w:t>.</w:t>
      </w:r>
    </w:p>
    <w:p w:rsidR="004B4669" w:rsidRDefault="000220FD">
      <w:pPr>
        <w:numPr>
          <w:ilvl w:val="0"/>
          <w:numId w:val="1"/>
        </w:numPr>
        <w:spacing w:after="280"/>
        <w:jc w:val="both"/>
      </w:pPr>
      <w:r>
        <w:t>Před podpisem smlouvy došlo k předvedení funkčnosti předmětu výpůjčky. Vypůjčitel tímto potvrzuje převzetí předmětu výpůjčky ve stavu plně způsobilém k užívání.</w:t>
      </w:r>
    </w:p>
    <w:p w:rsidR="004B4669" w:rsidRDefault="000220FD">
      <w:pPr>
        <w:pStyle w:val="Nadpis4"/>
      </w:pPr>
      <w:r>
        <w:rPr>
          <w:rStyle w:val="Siln"/>
          <w:b/>
          <w:bCs/>
        </w:rPr>
        <w:t>II. Práva a povinnosti smluvních stran</w:t>
      </w:r>
    </w:p>
    <w:p w:rsidR="004B4669" w:rsidRDefault="000220FD">
      <w:pPr>
        <w:numPr>
          <w:ilvl w:val="0"/>
          <w:numId w:val="2"/>
        </w:numPr>
        <w:spacing w:before="280"/>
        <w:jc w:val="both"/>
      </w:pPr>
      <w:r>
        <w:t>Vypůjčitel může užívat předmět výpůjčky bezplatně.</w:t>
      </w:r>
    </w:p>
    <w:p w:rsidR="004B4669" w:rsidRDefault="000220FD">
      <w:pPr>
        <w:numPr>
          <w:ilvl w:val="0"/>
          <w:numId w:val="2"/>
        </w:numPr>
        <w:jc w:val="both"/>
      </w:pPr>
      <w:r>
        <w:t>Vypůjčitel je povinen užívat předmět výpůjčky výhradně osobně.</w:t>
      </w:r>
    </w:p>
    <w:p w:rsidR="004B4669" w:rsidRDefault="000220FD">
      <w:pPr>
        <w:numPr>
          <w:ilvl w:val="0"/>
          <w:numId w:val="2"/>
        </w:numPr>
        <w:jc w:val="both"/>
      </w:pPr>
      <w:r>
        <w:t>Vypůjčitel je povinen vrátit předmět výpůjčky nejpozději do tří dnů od změny adresy přechodného bydliš</w:t>
      </w:r>
      <w:r>
        <w:t>tě.</w:t>
      </w:r>
    </w:p>
    <w:p w:rsidR="004B4669" w:rsidRDefault="000220FD">
      <w:pPr>
        <w:pStyle w:val="Odstavecseseznamem"/>
        <w:numPr>
          <w:ilvl w:val="0"/>
          <w:numId w:val="2"/>
        </w:numPr>
        <w:jc w:val="both"/>
      </w:pPr>
      <w:r>
        <w:t>Stane-li se věc nezpůsobilá k obvyklému užívání, je vypůjčitel povinen o této</w:t>
      </w:r>
      <w:r>
        <w:rPr>
          <w:color w:val="5A6168"/>
        </w:rPr>
        <w:t xml:space="preserve"> </w:t>
      </w:r>
      <w:r>
        <w:t xml:space="preserve">skutečnosti informovat </w:t>
      </w:r>
      <w:proofErr w:type="spellStart"/>
      <w:r>
        <w:t>půjčitele</w:t>
      </w:r>
      <w:proofErr w:type="spellEnd"/>
      <w:r>
        <w:t xml:space="preserve"> bez zbytečného odkladu.</w:t>
      </w:r>
    </w:p>
    <w:p w:rsidR="004B4669" w:rsidRDefault="000220FD">
      <w:pPr>
        <w:pStyle w:val="Odstavecseseznamem"/>
        <w:numPr>
          <w:ilvl w:val="0"/>
          <w:numId w:val="2"/>
        </w:numPr>
        <w:jc w:val="both"/>
      </w:pPr>
      <w:proofErr w:type="spellStart"/>
      <w:r>
        <w:t>Půjčitel</w:t>
      </w:r>
      <w:proofErr w:type="spellEnd"/>
      <w:r>
        <w:t xml:space="preserve"> má právo požadovat předčasné vrácení věci kdykoliv v průběhu trvání smlouvy.</w:t>
      </w:r>
      <w:bookmarkStart w:id="0" w:name="_GoBack"/>
      <w:bookmarkEnd w:id="0"/>
    </w:p>
    <w:p w:rsidR="004B4669" w:rsidRDefault="000220FD">
      <w:pPr>
        <w:pStyle w:val="Odstavecseseznamem"/>
        <w:numPr>
          <w:ilvl w:val="0"/>
          <w:numId w:val="2"/>
        </w:numPr>
        <w:jc w:val="both"/>
      </w:pPr>
      <w:r>
        <w:t>Za škodu způsobenou užíváním vě</w:t>
      </w:r>
      <w:r>
        <w:t xml:space="preserve">ci třetími osobami po dobu trvání smlouvy odpovídá vypůjčitel. </w:t>
      </w:r>
    </w:p>
    <w:p w:rsidR="004B4669" w:rsidRDefault="000220FD">
      <w:pPr>
        <w:pStyle w:val="Odstavecseseznamem"/>
        <w:numPr>
          <w:ilvl w:val="0"/>
          <w:numId w:val="2"/>
        </w:numPr>
        <w:spacing w:after="280"/>
        <w:jc w:val="both"/>
      </w:pPr>
      <w:r>
        <w:t>Po uplynutí sjednané doby dle této smlouvy, či v případě předčasného vrácení věci je</w:t>
      </w:r>
      <w:r>
        <w:rPr>
          <w:color w:val="5A6168"/>
        </w:rPr>
        <w:t xml:space="preserve"> </w:t>
      </w:r>
      <w:r>
        <w:t xml:space="preserve">vypůjčitel povinen vrátit věc </w:t>
      </w:r>
      <w:proofErr w:type="spellStart"/>
      <w:r>
        <w:t>půjčiteli</w:t>
      </w:r>
      <w:proofErr w:type="spellEnd"/>
      <w:r>
        <w:t xml:space="preserve"> bez zbytečného odkladu. O vrácení věci sepíší smluvní strany</w:t>
      </w:r>
      <w:r>
        <w:rPr>
          <w:color w:val="5A6168"/>
        </w:rPr>
        <w:t xml:space="preserve"> </w:t>
      </w:r>
      <w:r>
        <w:t>písemn</w:t>
      </w:r>
      <w:r>
        <w:t>ý protokol, v němž zaznamenají stav předávané věci, včetně případných nedostatků či vad.</w:t>
      </w:r>
    </w:p>
    <w:p w:rsidR="004B4669" w:rsidRDefault="004B4669">
      <w:pPr>
        <w:spacing w:before="280" w:after="280"/>
        <w:jc w:val="both"/>
        <w:rPr>
          <w:color w:val="5A6168"/>
        </w:rPr>
      </w:pPr>
    </w:p>
    <w:p w:rsidR="004B4669" w:rsidRDefault="004B4669">
      <w:pPr>
        <w:spacing w:before="280" w:after="280"/>
        <w:jc w:val="both"/>
        <w:rPr>
          <w:color w:val="5A6168"/>
        </w:rPr>
      </w:pPr>
    </w:p>
    <w:p w:rsidR="004B4669" w:rsidRDefault="004B4669">
      <w:pPr>
        <w:spacing w:before="280" w:after="280"/>
        <w:jc w:val="both"/>
        <w:rPr>
          <w:color w:val="5A6168"/>
        </w:rPr>
      </w:pPr>
    </w:p>
    <w:p w:rsidR="004B4669" w:rsidRDefault="000220FD">
      <w:pPr>
        <w:pStyle w:val="Nadpis4"/>
      </w:pPr>
      <w:r>
        <w:rPr>
          <w:rStyle w:val="Siln"/>
          <w:b/>
          <w:bCs/>
        </w:rPr>
        <w:lastRenderedPageBreak/>
        <w:t>III. Závěrečná ustanovení</w:t>
      </w:r>
    </w:p>
    <w:p w:rsidR="004B4669" w:rsidRDefault="000220FD">
      <w:pPr>
        <w:numPr>
          <w:ilvl w:val="0"/>
          <w:numId w:val="3"/>
        </w:numPr>
        <w:spacing w:before="280"/>
        <w:jc w:val="both"/>
      </w:pPr>
      <w:r>
        <w:t>Tato smlouva se stává platnou a účinnou ke dni jejího podpisu oběma smluvními stranami.</w:t>
      </w:r>
    </w:p>
    <w:p w:rsidR="004B4669" w:rsidRDefault="000220FD">
      <w:pPr>
        <w:numPr>
          <w:ilvl w:val="0"/>
          <w:numId w:val="3"/>
        </w:numPr>
        <w:jc w:val="both"/>
      </w:pPr>
      <w:r>
        <w:t>Tato smlouva se řídí právem České republiky.</w:t>
      </w:r>
    </w:p>
    <w:p w:rsidR="004B4669" w:rsidRDefault="000220FD">
      <w:pPr>
        <w:numPr>
          <w:ilvl w:val="0"/>
          <w:numId w:val="3"/>
        </w:numPr>
        <w:jc w:val="both"/>
      </w:pPr>
      <w:r>
        <w:t>Veškeré dodatky, úpravy nebo změny této smlouvy musí být učiněny v písemné formě oprávněnými zástupci smluvních stran.</w:t>
      </w:r>
    </w:p>
    <w:p w:rsidR="004B4669" w:rsidRDefault="000220FD">
      <w:pPr>
        <w:numPr>
          <w:ilvl w:val="0"/>
          <w:numId w:val="3"/>
        </w:numPr>
        <w:jc w:val="both"/>
      </w:pPr>
      <w:r>
        <w:t>Obě smluvní strany prohlašují, že si tuto smlouvu před jejím podpisem přečetly, že byla uzavřena po vzájemném projednání, podle jejich pr</w:t>
      </w:r>
      <w:r>
        <w:t>avé a svobodné vůle, určitě, vážně a srozumitelně, nikoliv v tísni ani za nijak jednostranně nevýhodných podmínek.</w:t>
      </w:r>
    </w:p>
    <w:p w:rsidR="004B4669" w:rsidRDefault="000220FD">
      <w:pPr>
        <w:numPr>
          <w:ilvl w:val="0"/>
          <w:numId w:val="3"/>
        </w:numPr>
        <w:spacing w:after="280"/>
        <w:jc w:val="both"/>
      </w:pPr>
      <w:r>
        <w:t>Smlouva byla vyhotovena ve dvou stejnopisech, z nichž každá ze stran obdrží po jednom.</w:t>
      </w:r>
    </w:p>
    <w:p w:rsidR="004B4669" w:rsidRDefault="000220FD">
      <w:pPr>
        <w:pStyle w:val="Normlnweb"/>
      </w:pPr>
      <w:r>
        <w:t> </w:t>
      </w:r>
    </w:p>
    <w:p w:rsidR="004B4669" w:rsidRDefault="000220FD">
      <w:pPr>
        <w:pStyle w:val="Normlnweb"/>
      </w:pPr>
      <w:r>
        <w:t>V </w:t>
      </w:r>
      <w:r w:rsidR="00CD44DD">
        <w:t>….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  <w:r w:rsidR="00CD44DD">
        <w:t>…</w:t>
      </w:r>
      <w:r>
        <w:t xml:space="preserve"> </w:t>
      </w:r>
    </w:p>
    <w:p w:rsidR="004B4669" w:rsidRDefault="000220FD">
      <w:pPr>
        <w:pStyle w:val="Normlnweb"/>
      </w:pPr>
      <w:r>
        <w:t> </w:t>
      </w:r>
    </w:p>
    <w:p w:rsidR="004B4669" w:rsidRDefault="000220FD">
      <w:pPr>
        <w:pStyle w:val="Normlnweb"/>
      </w:pPr>
      <w:r>
        <w:t> </w:t>
      </w:r>
    </w:p>
    <w:p w:rsidR="004B4669" w:rsidRDefault="000220FD">
      <w:pPr>
        <w:pStyle w:val="Normlnweb"/>
      </w:pPr>
      <w:r>
        <w:t>……………………………………..</w:t>
      </w:r>
    </w:p>
    <w:p w:rsidR="004B4669" w:rsidRDefault="000220FD">
      <w:r>
        <w:t xml:space="preserve">FS ČCE </w:t>
      </w:r>
      <w:r w:rsidR="00CD44DD">
        <w:t>….</w:t>
      </w:r>
      <w:r>
        <w:t xml:space="preserve"> </w:t>
      </w:r>
      <w:r w:rsidR="00CD44DD">
        <w:tab/>
      </w:r>
      <w:r w:rsidR="00CD44DD">
        <w:tab/>
      </w:r>
      <w:r w:rsidR="00CD44DD">
        <w:tab/>
      </w:r>
      <w:r>
        <w:t>zastoupený</w:t>
      </w:r>
      <w:r>
        <w:t xml:space="preserve">: </w:t>
      </w:r>
      <w:proofErr w:type="gramStart"/>
      <w:r w:rsidR="00CD44DD">
        <w:t>…..</w:t>
      </w:r>
      <w:proofErr w:type="gramEnd"/>
      <w:r>
        <w:t xml:space="preserve"> </w:t>
      </w:r>
    </w:p>
    <w:p w:rsidR="004B4669" w:rsidRDefault="000220FD">
      <w:pPr>
        <w:pStyle w:val="Normlnweb"/>
      </w:pPr>
      <w:r>
        <w:t> </w:t>
      </w:r>
    </w:p>
    <w:p w:rsidR="004B4669" w:rsidRDefault="000220FD">
      <w:pPr>
        <w:pStyle w:val="Normlnweb"/>
      </w:pPr>
      <w:r>
        <w:t>V </w:t>
      </w:r>
      <w:r w:rsidR="00CD44DD">
        <w:t>….</w:t>
      </w:r>
      <w:r>
        <w:t xml:space="preserve"> </w:t>
      </w:r>
      <w:proofErr w:type="gramStart"/>
      <w:r>
        <w:t>dne</w:t>
      </w:r>
      <w:proofErr w:type="gramEnd"/>
      <w:r>
        <w:t xml:space="preserve"> </w:t>
      </w:r>
      <w:r w:rsidR="00CD44DD">
        <w:t>…</w:t>
      </w:r>
      <w:r>
        <w:t xml:space="preserve"> </w:t>
      </w:r>
    </w:p>
    <w:p w:rsidR="004B4669" w:rsidRDefault="000220FD">
      <w:pPr>
        <w:pStyle w:val="Normlnweb"/>
      </w:pPr>
      <w:r>
        <w:t> </w:t>
      </w:r>
    </w:p>
    <w:p w:rsidR="004B4669" w:rsidRDefault="000220FD">
      <w:pPr>
        <w:pStyle w:val="Normlnweb"/>
      </w:pPr>
      <w:r>
        <w:t> </w:t>
      </w:r>
    </w:p>
    <w:p w:rsidR="004B4669" w:rsidRDefault="000220FD">
      <w:pPr>
        <w:pStyle w:val="Normlnweb"/>
      </w:pPr>
      <w:r>
        <w:t>……………………………………..</w:t>
      </w:r>
    </w:p>
    <w:p w:rsidR="004B4669" w:rsidRDefault="00CD44DD">
      <w:pPr>
        <w:spacing w:after="240"/>
      </w:pPr>
      <w:r>
        <w:t>[jméno]</w:t>
      </w:r>
      <w:r w:rsidR="000220FD">
        <w:br/>
      </w:r>
    </w:p>
    <w:p w:rsidR="004B4669" w:rsidRDefault="004B4669">
      <w:pPr>
        <w:spacing w:after="240"/>
      </w:pPr>
    </w:p>
    <w:p w:rsidR="004B4669" w:rsidRDefault="004B4669">
      <w:pPr>
        <w:spacing w:after="240"/>
      </w:pPr>
    </w:p>
    <w:p w:rsidR="004B4669" w:rsidRDefault="004B4669">
      <w:pPr>
        <w:spacing w:after="240"/>
      </w:pPr>
    </w:p>
    <w:p w:rsidR="004B4669" w:rsidRDefault="004B4669">
      <w:pPr>
        <w:spacing w:after="240"/>
      </w:pPr>
    </w:p>
    <w:p w:rsidR="004B4669" w:rsidRDefault="004B4669">
      <w:pPr>
        <w:spacing w:after="240"/>
      </w:pPr>
    </w:p>
    <w:p w:rsidR="004B4669" w:rsidRDefault="004B4669">
      <w:pPr>
        <w:pStyle w:val="Normlnweb"/>
        <w:jc w:val="center"/>
        <w:rPr>
          <w:rStyle w:val="Siln"/>
          <w:lang w:val="uk-UA"/>
        </w:rPr>
      </w:pPr>
    </w:p>
    <w:p w:rsidR="004B4669" w:rsidRPr="000220FD" w:rsidRDefault="000220FD">
      <w:pPr>
        <w:pStyle w:val="Normlnweb"/>
        <w:jc w:val="center"/>
        <w:rPr>
          <w:lang w:val="uk-UA"/>
        </w:rPr>
      </w:pPr>
      <w:r w:rsidRPr="000220FD">
        <w:rPr>
          <w:rStyle w:val="Siln"/>
          <w:lang w:val="uk-UA"/>
        </w:rPr>
        <w:lastRenderedPageBreak/>
        <w:t>ДОГОВІР ПОЗИКИ</w:t>
      </w:r>
    </w:p>
    <w:p w:rsidR="004B4669" w:rsidRPr="000220FD" w:rsidRDefault="004B4669">
      <w:pPr>
        <w:pStyle w:val="Normlnweb"/>
        <w:jc w:val="center"/>
        <w:rPr>
          <w:rStyle w:val="Siln"/>
          <w:lang w:val="uk-UA"/>
        </w:rPr>
      </w:pPr>
    </w:p>
    <w:p w:rsidR="004B4669" w:rsidRPr="000220FD" w:rsidRDefault="000220FD">
      <w:pPr>
        <w:pStyle w:val="a3"/>
        <w:spacing w:before="280" w:after="280"/>
        <w:rPr>
          <w:rFonts w:ascii="Times New Roman" w:hAnsi="Times New Roman"/>
          <w:b/>
          <w:sz w:val="24"/>
          <w:szCs w:val="24"/>
          <w:lang w:val="uk-UA"/>
        </w:rPr>
      </w:pPr>
      <w:bookmarkStart w:id="1" w:name="tw-target-text"/>
      <w:bookmarkEnd w:id="1"/>
      <w:r w:rsidRPr="000220FD">
        <w:rPr>
          <w:rFonts w:ascii="Times New Roman" w:hAnsi="Times New Roman"/>
          <w:b/>
          <w:bCs/>
          <w:color w:val="202124"/>
          <w:sz w:val="24"/>
          <w:szCs w:val="24"/>
          <w:lang w:val="uk-UA"/>
        </w:rPr>
        <w:t>Парафіяльна конгрегація Євангелічної церкви Чеських братів у Лисі-над-Лабем</w:t>
      </w:r>
    </w:p>
    <w:p w:rsidR="004B4669" w:rsidRPr="000220FD" w:rsidRDefault="000220FD" w:rsidP="000220FD">
      <w:pPr>
        <w:pStyle w:val="Bezmezer"/>
        <w:rPr>
          <w:b/>
          <w:lang w:val="uk-UA"/>
        </w:rPr>
      </w:pPr>
      <w:r w:rsidRPr="000220FD">
        <w:rPr>
          <w:b/>
          <w:bCs/>
          <w:lang w:val="uk-UA"/>
        </w:rPr>
        <w:t>ІНО</w:t>
      </w:r>
      <w:r w:rsidRPr="000220FD">
        <w:rPr>
          <w:b/>
          <w:lang w:val="uk-UA"/>
        </w:rPr>
        <w:t xml:space="preserve">: </w:t>
      </w:r>
      <w:r w:rsidR="00CD44DD" w:rsidRPr="000220FD">
        <w:rPr>
          <w:b/>
          <w:lang w:val="uk-UA"/>
        </w:rPr>
        <w:t>….</w:t>
      </w:r>
    </w:p>
    <w:p w:rsidR="004B4669" w:rsidRPr="000220FD" w:rsidRDefault="000220FD" w:rsidP="000220FD">
      <w:pPr>
        <w:pStyle w:val="Bezmezer"/>
        <w:rPr>
          <w:b/>
          <w:bCs/>
          <w:lang w:val="uk-UA"/>
        </w:rPr>
      </w:pPr>
      <w:r w:rsidRPr="000220FD">
        <w:rPr>
          <w:b/>
          <w:bCs/>
          <w:lang w:val="uk-UA"/>
        </w:rPr>
        <w:t>Адреса</w:t>
      </w:r>
      <w:r w:rsidRPr="000220FD">
        <w:rPr>
          <w:b/>
          <w:bCs/>
          <w:lang w:val="uk-UA"/>
        </w:rPr>
        <w:t xml:space="preserve">: </w:t>
      </w:r>
      <w:r w:rsidR="00CD44DD" w:rsidRPr="000220FD">
        <w:rPr>
          <w:b/>
          <w:bCs/>
          <w:lang w:val="uk-UA"/>
        </w:rPr>
        <w:t>….</w:t>
      </w:r>
    </w:p>
    <w:p w:rsidR="004B4669" w:rsidRPr="000220FD" w:rsidRDefault="000220FD" w:rsidP="000220FD">
      <w:pPr>
        <w:pStyle w:val="Bezmezer"/>
        <w:rPr>
          <w:b/>
          <w:bCs/>
          <w:lang w:val="uk-UA"/>
        </w:rPr>
      </w:pPr>
      <w:r w:rsidRPr="000220FD">
        <w:rPr>
          <w:b/>
          <w:bCs/>
          <w:lang w:val="uk-UA"/>
        </w:rPr>
        <w:t>Представник</w:t>
      </w:r>
      <w:r w:rsidRPr="000220FD">
        <w:rPr>
          <w:b/>
          <w:bCs/>
          <w:lang w:val="uk-UA"/>
        </w:rPr>
        <w:t xml:space="preserve">: </w:t>
      </w:r>
      <w:r w:rsidR="00CD44DD" w:rsidRPr="000220FD">
        <w:rPr>
          <w:b/>
          <w:bCs/>
          <w:lang w:val="uk-UA"/>
        </w:rPr>
        <w:t>….</w:t>
      </w:r>
    </w:p>
    <w:p w:rsidR="004B4669" w:rsidRPr="000220FD" w:rsidRDefault="000220FD" w:rsidP="000220FD">
      <w:pPr>
        <w:pStyle w:val="Normlnweb"/>
        <w:spacing w:line="276" w:lineRule="auto"/>
        <w:rPr>
          <w:lang w:val="uk-UA"/>
        </w:rPr>
      </w:pPr>
      <w:r w:rsidRPr="000220FD">
        <w:rPr>
          <w:lang w:val="uk-UA"/>
        </w:rPr>
        <w:t>(надалі “Позикодавець”</w:t>
      </w:r>
      <w:r w:rsidRPr="000220FD">
        <w:rPr>
          <w:lang w:val="uk-UA"/>
        </w:rPr>
        <w:t>)</w:t>
      </w:r>
    </w:p>
    <w:p w:rsidR="004B4669" w:rsidRPr="000220FD" w:rsidRDefault="000220FD">
      <w:pPr>
        <w:pStyle w:val="Normlnweb"/>
        <w:spacing w:line="276" w:lineRule="auto"/>
        <w:rPr>
          <w:lang w:val="uk-UA"/>
        </w:rPr>
      </w:pPr>
      <w:r w:rsidRPr="000220FD">
        <w:rPr>
          <w:lang w:val="uk-UA"/>
        </w:rPr>
        <w:t>та</w:t>
      </w:r>
    </w:p>
    <w:p w:rsidR="004B4669" w:rsidRPr="000220FD" w:rsidRDefault="000220FD">
      <w:pPr>
        <w:pStyle w:val="Normlnweb"/>
        <w:spacing w:line="276" w:lineRule="auto"/>
        <w:rPr>
          <w:lang w:val="uk-UA"/>
        </w:rPr>
      </w:pPr>
      <w:r w:rsidRPr="000220FD">
        <w:rPr>
          <w:rStyle w:val="Siln"/>
          <w:lang w:val="uk-UA"/>
        </w:rPr>
        <w:t>[ім'я та прізвище]</w:t>
      </w:r>
    </w:p>
    <w:p w:rsidR="004B4669" w:rsidRPr="000220FD" w:rsidRDefault="000220FD">
      <w:pPr>
        <w:pStyle w:val="Normlnweb"/>
        <w:spacing w:line="276" w:lineRule="auto"/>
        <w:rPr>
          <w:lang w:val="uk-UA"/>
        </w:rPr>
      </w:pPr>
      <w:r w:rsidRPr="000220FD">
        <w:rPr>
          <w:rStyle w:val="Siln"/>
          <w:lang w:val="uk-UA"/>
        </w:rPr>
        <w:t>Дата народження:</w:t>
      </w:r>
      <w:r w:rsidRPr="000220FD">
        <w:rPr>
          <w:lang w:val="uk-UA"/>
        </w:rPr>
        <w:t xml:space="preserve"> </w:t>
      </w:r>
      <w:r w:rsidR="00CD44DD" w:rsidRPr="000220FD">
        <w:rPr>
          <w:lang w:val="uk-UA"/>
        </w:rPr>
        <w:t>….</w:t>
      </w:r>
      <w:r w:rsidRPr="000220FD">
        <w:rPr>
          <w:lang w:val="uk-UA"/>
        </w:rPr>
        <w:br/>
        <w:t xml:space="preserve">Адреса тимчасового проживання: </w:t>
      </w:r>
      <w:r w:rsidR="00CD44DD" w:rsidRPr="000220FD">
        <w:rPr>
          <w:lang w:val="uk-UA"/>
        </w:rPr>
        <w:t>….</w:t>
      </w:r>
    </w:p>
    <w:p w:rsidR="004B4669" w:rsidRPr="000220FD" w:rsidRDefault="000220FD">
      <w:pPr>
        <w:pStyle w:val="Normlnweb"/>
        <w:spacing w:line="276" w:lineRule="auto"/>
        <w:rPr>
          <w:lang w:val="uk-UA"/>
        </w:rPr>
      </w:pPr>
      <w:r w:rsidRPr="000220FD">
        <w:rPr>
          <w:lang w:val="uk-UA"/>
        </w:rPr>
        <w:t>(</w:t>
      </w:r>
      <w:r w:rsidRPr="000220FD">
        <w:rPr>
          <w:lang w:val="uk-UA"/>
        </w:rPr>
        <w:t>Надалі “Позичал</w:t>
      </w:r>
      <w:r w:rsidRPr="000220FD">
        <w:rPr>
          <w:lang w:val="uk-UA"/>
        </w:rPr>
        <w:t>ьник")</w:t>
      </w:r>
    </w:p>
    <w:p w:rsidR="004B4669" w:rsidRPr="000220FD" w:rsidRDefault="000220FD">
      <w:pPr>
        <w:pStyle w:val="Normlnweb"/>
        <w:spacing w:line="276" w:lineRule="auto"/>
        <w:jc w:val="both"/>
        <w:rPr>
          <w:lang w:val="uk-UA"/>
        </w:rPr>
      </w:pPr>
      <w:r w:rsidRPr="000220FD">
        <w:rPr>
          <w:rStyle w:val="Siln"/>
          <w:lang w:val="uk-UA"/>
        </w:rPr>
        <w:t>I. Предмет договору</w:t>
      </w:r>
    </w:p>
    <w:p w:rsidR="004B4669" w:rsidRPr="000220FD" w:rsidRDefault="000220FD">
      <w:pPr>
        <w:spacing w:after="240" w:line="276" w:lineRule="auto"/>
        <w:jc w:val="both"/>
        <w:rPr>
          <w:lang w:val="uk-UA"/>
        </w:rPr>
      </w:pPr>
      <w:r w:rsidRPr="000220FD">
        <w:rPr>
          <w:lang w:val="uk-UA"/>
        </w:rPr>
        <w:t>1. Наступного,</w:t>
      </w:r>
      <w:r w:rsidRPr="000220FD">
        <w:rPr>
          <w:lang w:val="uk-UA"/>
        </w:rPr>
        <w:t xml:space="preserve"> після підписання договору, </w:t>
      </w:r>
      <w:r w:rsidRPr="000220FD">
        <w:rPr>
          <w:lang w:val="uk-UA"/>
        </w:rPr>
        <w:t>дня</w:t>
      </w:r>
      <w:r w:rsidRPr="000220FD">
        <w:rPr>
          <w:lang w:val="uk-UA"/>
        </w:rPr>
        <w:t xml:space="preserve"> Позикодавець </w:t>
      </w:r>
      <w:r w:rsidRPr="000220FD">
        <w:rPr>
          <w:lang w:val="uk-UA"/>
        </w:rPr>
        <w:t xml:space="preserve">надав </w:t>
      </w:r>
      <w:r w:rsidRPr="000220FD">
        <w:rPr>
          <w:lang w:val="uk-UA"/>
        </w:rPr>
        <w:t>П</w:t>
      </w:r>
      <w:r w:rsidRPr="000220FD">
        <w:rPr>
          <w:lang w:val="uk-UA"/>
        </w:rPr>
        <w:t xml:space="preserve">озичальнику вживаний ноутбук </w:t>
      </w:r>
      <w:r w:rsidR="00CD44DD" w:rsidRPr="000220FD">
        <w:rPr>
          <w:lang w:val="uk-UA"/>
        </w:rPr>
        <w:t>…</w:t>
      </w:r>
      <w:r w:rsidRPr="000220FD">
        <w:rPr>
          <w:lang w:val="uk-UA"/>
        </w:rPr>
        <w:t xml:space="preserve">, модель </w:t>
      </w:r>
      <w:r w:rsidR="00CD44DD" w:rsidRPr="000220FD">
        <w:rPr>
          <w:lang w:val="uk-UA"/>
        </w:rPr>
        <w:t>….</w:t>
      </w:r>
      <w:r w:rsidRPr="000220FD">
        <w:rPr>
          <w:lang w:val="uk-UA"/>
        </w:rPr>
        <w:t xml:space="preserve">, серійний номер </w:t>
      </w:r>
      <w:r w:rsidR="00CD44DD" w:rsidRPr="000220FD">
        <w:rPr>
          <w:lang w:val="uk-UA"/>
        </w:rPr>
        <w:t>….</w:t>
      </w:r>
      <w:r w:rsidRPr="000220FD">
        <w:rPr>
          <w:lang w:val="uk-UA"/>
        </w:rPr>
        <w:t xml:space="preserve">, конфігурація </w:t>
      </w:r>
      <w:r w:rsidR="00CD44DD" w:rsidRPr="000220FD">
        <w:rPr>
          <w:lang w:val="uk-UA"/>
        </w:rPr>
        <w:t>….</w:t>
      </w:r>
      <w:r w:rsidRPr="000220FD">
        <w:rPr>
          <w:lang w:val="uk-UA"/>
        </w:rPr>
        <w:t xml:space="preserve"> (далі – «</w:t>
      </w:r>
      <w:r w:rsidRPr="000220FD">
        <w:rPr>
          <w:lang w:val="uk-UA"/>
        </w:rPr>
        <w:t>П</w:t>
      </w:r>
      <w:r w:rsidRPr="000220FD">
        <w:rPr>
          <w:lang w:val="uk-UA"/>
        </w:rPr>
        <w:t>редмет позики»).</w:t>
      </w:r>
    </w:p>
    <w:p w:rsidR="004B4669" w:rsidRPr="000220FD" w:rsidRDefault="000220FD">
      <w:pPr>
        <w:spacing w:after="240" w:line="276" w:lineRule="auto"/>
        <w:jc w:val="both"/>
        <w:rPr>
          <w:lang w:val="uk-UA"/>
        </w:rPr>
      </w:pPr>
      <w:r w:rsidRPr="000220FD">
        <w:rPr>
          <w:lang w:val="uk-UA"/>
        </w:rPr>
        <w:t xml:space="preserve">2. Предмет позики був переданий </w:t>
      </w:r>
      <w:r w:rsidRPr="000220FD">
        <w:rPr>
          <w:lang w:val="uk-UA"/>
        </w:rPr>
        <w:t xml:space="preserve">за адресою </w:t>
      </w:r>
      <w:r w:rsidR="00CD44DD" w:rsidRPr="000220FD">
        <w:rPr>
          <w:lang w:val="uk-UA"/>
        </w:rPr>
        <w:t>….</w:t>
      </w:r>
      <w:r w:rsidRPr="000220FD">
        <w:rPr>
          <w:lang w:val="uk-UA"/>
        </w:rPr>
        <w:t>.</w:t>
      </w:r>
    </w:p>
    <w:p w:rsidR="004B4669" w:rsidRPr="000220FD" w:rsidRDefault="000220FD">
      <w:pPr>
        <w:spacing w:after="240" w:line="276" w:lineRule="auto"/>
        <w:jc w:val="both"/>
        <w:rPr>
          <w:lang w:val="uk-UA"/>
        </w:rPr>
      </w:pPr>
      <w:r w:rsidRPr="000220FD">
        <w:rPr>
          <w:lang w:val="uk-UA"/>
        </w:rPr>
        <w:t>3. Перед підписанням договору було продемонстровано функціональність предмета позики. Цим Позичальник підтверджує отримання предмета позики в повністю придатному для вико</w:t>
      </w:r>
      <w:r w:rsidRPr="000220FD">
        <w:rPr>
          <w:lang w:val="uk-UA"/>
        </w:rPr>
        <w:t>ристання стані.</w:t>
      </w:r>
    </w:p>
    <w:p w:rsidR="004B4669" w:rsidRPr="000220FD" w:rsidRDefault="000220FD">
      <w:pPr>
        <w:spacing w:after="240" w:line="276" w:lineRule="auto"/>
        <w:jc w:val="both"/>
        <w:rPr>
          <w:lang w:val="uk-UA"/>
        </w:rPr>
      </w:pPr>
      <w:r w:rsidRPr="000220FD">
        <w:rPr>
          <w:rStyle w:val="Siln"/>
          <w:lang w:val="uk-UA"/>
        </w:rPr>
        <w:t>II. Права та обов'язки Договірних Сторін</w:t>
      </w:r>
    </w:p>
    <w:p w:rsidR="004B4669" w:rsidRPr="000220FD" w:rsidRDefault="000220FD">
      <w:pPr>
        <w:spacing w:after="240" w:line="276" w:lineRule="auto"/>
        <w:jc w:val="both"/>
        <w:rPr>
          <w:lang w:val="uk-UA"/>
        </w:rPr>
      </w:pPr>
      <w:r w:rsidRPr="000220FD">
        <w:rPr>
          <w:lang w:val="uk-UA"/>
        </w:rPr>
        <w:t>1. Позичальник прий</w:t>
      </w:r>
      <w:r w:rsidRPr="000220FD">
        <w:rPr>
          <w:lang w:val="uk-UA"/>
        </w:rPr>
        <w:t>має</w:t>
      </w:r>
      <w:r w:rsidRPr="000220FD">
        <w:rPr>
          <w:lang w:val="uk-UA"/>
        </w:rPr>
        <w:t xml:space="preserve"> </w:t>
      </w:r>
      <w:r w:rsidRPr="000220FD">
        <w:rPr>
          <w:lang w:val="uk-UA"/>
        </w:rPr>
        <w:t>П</w:t>
      </w:r>
      <w:r w:rsidRPr="000220FD">
        <w:rPr>
          <w:lang w:val="uk-UA"/>
        </w:rPr>
        <w:t>редмет запозичення безкоштовно.</w:t>
      </w:r>
    </w:p>
    <w:p w:rsidR="004B4669" w:rsidRPr="000220FD" w:rsidRDefault="000220FD">
      <w:pPr>
        <w:spacing w:after="240" w:line="276" w:lineRule="auto"/>
        <w:jc w:val="both"/>
        <w:rPr>
          <w:lang w:val="uk-UA"/>
        </w:rPr>
      </w:pPr>
      <w:r w:rsidRPr="000220FD">
        <w:rPr>
          <w:lang w:val="uk-UA"/>
        </w:rPr>
        <w:t xml:space="preserve">2. Позичальник зобов'язаний використовувати </w:t>
      </w:r>
      <w:r w:rsidRPr="000220FD">
        <w:rPr>
          <w:lang w:val="uk-UA"/>
        </w:rPr>
        <w:t xml:space="preserve">Предмет </w:t>
      </w:r>
      <w:r w:rsidRPr="000220FD">
        <w:rPr>
          <w:lang w:val="uk-UA"/>
        </w:rPr>
        <w:t>запозичення, виключно особисто.</w:t>
      </w:r>
    </w:p>
    <w:p w:rsidR="004B4669" w:rsidRPr="000220FD" w:rsidRDefault="000220FD">
      <w:pPr>
        <w:spacing w:after="240" w:line="276" w:lineRule="auto"/>
        <w:jc w:val="both"/>
        <w:rPr>
          <w:lang w:val="uk-UA"/>
        </w:rPr>
      </w:pPr>
      <w:r w:rsidRPr="000220FD">
        <w:rPr>
          <w:lang w:val="uk-UA"/>
        </w:rPr>
        <w:t xml:space="preserve">3. Позичальник зобов'язаний повернути </w:t>
      </w:r>
      <w:r w:rsidRPr="000220FD">
        <w:rPr>
          <w:lang w:val="uk-UA"/>
        </w:rPr>
        <w:t>П</w:t>
      </w:r>
      <w:r w:rsidRPr="000220FD">
        <w:rPr>
          <w:lang w:val="uk-UA"/>
        </w:rPr>
        <w:t>редмет запозичення п</w:t>
      </w:r>
      <w:r w:rsidRPr="000220FD">
        <w:rPr>
          <w:lang w:val="uk-UA"/>
        </w:rPr>
        <w:t>ротягом трьох днів з</w:t>
      </w:r>
      <w:r w:rsidRPr="000220FD">
        <w:rPr>
          <w:lang w:val="uk-UA"/>
        </w:rPr>
        <w:t xml:space="preserve"> дати </w:t>
      </w:r>
      <w:r w:rsidRPr="000220FD">
        <w:rPr>
          <w:lang w:val="uk-UA"/>
        </w:rPr>
        <w:t>зміни aдрес</w:t>
      </w:r>
      <w:r w:rsidRPr="000220FD">
        <w:rPr>
          <w:lang w:val="uk-UA"/>
        </w:rPr>
        <w:t>и</w:t>
      </w:r>
      <w:r w:rsidRPr="000220FD">
        <w:rPr>
          <w:lang w:val="uk-UA"/>
        </w:rPr>
        <w:t xml:space="preserve"> тимчасового проживання.</w:t>
      </w:r>
    </w:p>
    <w:p w:rsidR="004B4669" w:rsidRPr="000220FD" w:rsidRDefault="000220FD">
      <w:pPr>
        <w:pStyle w:val="a3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bookmarkStart w:id="2" w:name="tw-target-text1"/>
      <w:bookmarkEnd w:id="2"/>
      <w:r w:rsidRPr="000220FD">
        <w:rPr>
          <w:rFonts w:ascii="Times New Roman" w:eastAsia="Times New Roman" w:hAnsi="Times New Roman"/>
          <w:color w:val="202124"/>
          <w:sz w:val="24"/>
          <w:szCs w:val="24"/>
          <w:lang w:val="uk-UA"/>
        </w:rPr>
        <w:t>4. Якщо Предмет позики стає непридатним для звичайного користування, Позичальник зобов'язаний без зайвої затримки повідомити про це Позикодавця.</w:t>
      </w:r>
    </w:p>
    <w:p w:rsidR="004B4669" w:rsidRPr="000220FD" w:rsidRDefault="000220FD" w:rsidP="00CD44DD">
      <w:pPr>
        <w:spacing w:after="240" w:line="276" w:lineRule="auto"/>
        <w:jc w:val="both"/>
        <w:rPr>
          <w:lang w:val="uk-UA"/>
        </w:rPr>
      </w:pPr>
      <w:r w:rsidRPr="000220FD">
        <w:rPr>
          <w:lang w:val="uk-UA"/>
        </w:rPr>
        <w:t xml:space="preserve">  </w:t>
      </w:r>
      <w:r w:rsidRPr="000220FD">
        <w:rPr>
          <w:lang w:val="uk-UA"/>
        </w:rPr>
        <w:t xml:space="preserve">5. Позикодавець має право вимагати </w:t>
      </w:r>
      <w:r w:rsidRPr="000220FD">
        <w:rPr>
          <w:lang w:val="uk-UA"/>
        </w:rPr>
        <w:t>дострокового повернення Предмету позики в будь-який час протягом терміну дії договору.</w:t>
      </w:r>
    </w:p>
    <w:p w:rsidR="004B4669" w:rsidRPr="000220FD" w:rsidRDefault="000220FD" w:rsidP="00CD44DD">
      <w:pPr>
        <w:spacing w:after="240" w:line="276" w:lineRule="auto"/>
        <w:jc w:val="both"/>
        <w:rPr>
          <w:lang w:val="uk-UA"/>
        </w:rPr>
      </w:pPr>
      <w:r w:rsidRPr="000220FD">
        <w:rPr>
          <w:lang w:val="uk-UA"/>
        </w:rPr>
        <w:lastRenderedPageBreak/>
        <w:t xml:space="preserve">    </w:t>
      </w:r>
      <w:r w:rsidRPr="000220FD">
        <w:rPr>
          <w:lang w:val="uk-UA"/>
        </w:rPr>
        <w:t>6. Позичальник відповідає за шкоду, завдану використанням речі третіми особами протягом строку дії договору.</w:t>
      </w:r>
    </w:p>
    <w:p w:rsidR="004B4669" w:rsidRPr="000220FD" w:rsidRDefault="000220FD" w:rsidP="00CD44DD">
      <w:pPr>
        <w:spacing w:after="240" w:line="276" w:lineRule="auto"/>
        <w:jc w:val="both"/>
        <w:rPr>
          <w:lang w:val="uk-UA"/>
        </w:rPr>
      </w:pPr>
      <w:r w:rsidRPr="000220FD">
        <w:rPr>
          <w:lang w:val="uk-UA"/>
        </w:rPr>
        <w:t xml:space="preserve">    </w:t>
      </w:r>
      <w:r w:rsidRPr="000220FD">
        <w:rPr>
          <w:lang w:val="uk-UA"/>
        </w:rPr>
        <w:t>7. Після закінчення обумовленого за цим договором ст</w:t>
      </w:r>
      <w:r w:rsidRPr="000220FD">
        <w:rPr>
          <w:lang w:val="uk-UA"/>
        </w:rPr>
        <w:t>року, або у разі дострокового повернення речі, Позичальник зобов'язаний повернути Позикодавцеві   Предмет позики без зайвої затримки. Договірні сторони складають письмовий акт про повернення Предмету позики, в якому зазначають стан переданої речі, включаюч</w:t>
      </w:r>
      <w:r w:rsidRPr="000220FD">
        <w:rPr>
          <w:lang w:val="uk-UA"/>
        </w:rPr>
        <w:t>и недоліки чи дефекти.</w:t>
      </w:r>
    </w:p>
    <w:p w:rsidR="004B4669" w:rsidRPr="000220FD" w:rsidRDefault="000220FD">
      <w:pPr>
        <w:pStyle w:val="Normlnweb"/>
        <w:spacing w:line="276" w:lineRule="auto"/>
        <w:jc w:val="both"/>
        <w:rPr>
          <w:lang w:val="uk-UA"/>
        </w:rPr>
      </w:pPr>
      <w:r w:rsidRPr="000220FD">
        <w:rPr>
          <w:rStyle w:val="Siln"/>
          <w:lang w:val="uk-UA"/>
        </w:rPr>
        <w:t>III. Остаточні положення</w:t>
      </w:r>
    </w:p>
    <w:p w:rsidR="004B4669" w:rsidRPr="000220FD" w:rsidRDefault="000220FD">
      <w:pPr>
        <w:spacing w:after="240" w:line="276" w:lineRule="auto"/>
        <w:jc w:val="both"/>
        <w:rPr>
          <w:lang w:val="uk-UA"/>
        </w:rPr>
      </w:pPr>
      <w:r w:rsidRPr="000220FD">
        <w:rPr>
          <w:lang w:val="uk-UA"/>
        </w:rPr>
        <w:t xml:space="preserve">1. Ця угода </w:t>
      </w:r>
      <w:r w:rsidRPr="000220FD">
        <w:rPr>
          <w:lang w:val="uk-UA"/>
        </w:rPr>
        <w:t>набуває чинності з моменту її підписання обома сторонами.</w:t>
      </w:r>
    </w:p>
    <w:p w:rsidR="004B4669" w:rsidRPr="000220FD" w:rsidRDefault="000220FD">
      <w:pPr>
        <w:spacing w:after="240" w:line="276" w:lineRule="auto"/>
        <w:jc w:val="both"/>
        <w:rPr>
          <w:lang w:val="uk-UA"/>
        </w:rPr>
      </w:pPr>
      <w:r w:rsidRPr="000220FD">
        <w:rPr>
          <w:lang w:val="uk-UA"/>
        </w:rPr>
        <w:t>2. Ця Угода регулюється Законом Чеської Республіки.</w:t>
      </w:r>
    </w:p>
    <w:p w:rsidR="004B4669" w:rsidRPr="000220FD" w:rsidRDefault="000220FD">
      <w:pPr>
        <w:spacing w:after="240" w:line="276" w:lineRule="auto"/>
        <w:jc w:val="both"/>
        <w:rPr>
          <w:lang w:val="uk-UA"/>
        </w:rPr>
      </w:pPr>
      <w:r w:rsidRPr="000220FD">
        <w:rPr>
          <w:lang w:val="uk-UA"/>
        </w:rPr>
        <w:t xml:space="preserve">3. Всі поправки, </w:t>
      </w:r>
      <w:r w:rsidRPr="000220FD">
        <w:rPr>
          <w:lang w:val="uk-UA"/>
        </w:rPr>
        <w:t xml:space="preserve">доповнення </w:t>
      </w:r>
      <w:r w:rsidRPr="000220FD">
        <w:rPr>
          <w:lang w:val="uk-UA"/>
        </w:rPr>
        <w:t>або</w:t>
      </w:r>
      <w:r w:rsidRPr="000220FD">
        <w:rPr>
          <w:lang w:val="uk-UA"/>
        </w:rPr>
        <w:t xml:space="preserve"> зміни </w:t>
      </w:r>
      <w:r w:rsidRPr="000220FD">
        <w:rPr>
          <w:lang w:val="uk-UA"/>
        </w:rPr>
        <w:t xml:space="preserve">до цього договору </w:t>
      </w:r>
      <w:bookmarkStart w:id="3" w:name="tw-target-text2"/>
      <w:bookmarkEnd w:id="3"/>
      <w:r w:rsidRPr="000220FD">
        <w:rPr>
          <w:color w:val="202124"/>
          <w:lang w:val="uk-UA"/>
        </w:rPr>
        <w:t xml:space="preserve">повинні бути внесені у </w:t>
      </w:r>
      <w:r w:rsidRPr="000220FD">
        <w:rPr>
          <w:color w:val="202124"/>
          <w:lang w:val="uk-UA"/>
        </w:rPr>
        <w:t>письмовій формі уповноваженими представниками Договірних Сторін.</w:t>
      </w:r>
    </w:p>
    <w:p w:rsidR="004B4669" w:rsidRPr="000220FD" w:rsidRDefault="000220FD">
      <w:pPr>
        <w:spacing w:after="240" w:line="276" w:lineRule="auto"/>
        <w:jc w:val="both"/>
        <w:rPr>
          <w:lang w:val="uk-UA"/>
        </w:rPr>
      </w:pPr>
      <w:r w:rsidRPr="000220FD">
        <w:rPr>
          <w:lang w:val="uk-UA"/>
        </w:rPr>
        <w:t>4.</w:t>
      </w:r>
      <w:r w:rsidRPr="000220FD">
        <w:rPr>
          <w:color w:val="23262B"/>
          <w:lang w:val="uk-UA"/>
        </w:rPr>
        <w:t> </w:t>
      </w:r>
      <w:r w:rsidRPr="000220FD">
        <w:rPr>
          <w:color w:val="23262B"/>
          <w:lang w:val="uk-UA"/>
        </w:rPr>
        <w:t>Обидві Договірні Сторони заявляють, що прочитали цей Договір до його підписання, що він був укладений після взаємного обговорення, цілком і повністю відповідає вільному волевиявленню, безу</w:t>
      </w:r>
      <w:r w:rsidRPr="000220FD">
        <w:rPr>
          <w:color w:val="23262B"/>
          <w:lang w:val="uk-UA"/>
        </w:rPr>
        <w:t xml:space="preserve">мовно, серйозно і зрозуміло, не при тяжких обставинах і не в будь-яких невигідних умовах. </w:t>
      </w:r>
    </w:p>
    <w:p w:rsidR="004B4669" w:rsidRPr="000220FD" w:rsidRDefault="000220FD">
      <w:pPr>
        <w:spacing w:after="240" w:line="276" w:lineRule="auto"/>
        <w:jc w:val="both"/>
        <w:rPr>
          <w:lang w:val="uk-UA"/>
        </w:rPr>
      </w:pPr>
      <w:r w:rsidRPr="000220FD">
        <w:rPr>
          <w:lang w:val="uk-UA"/>
        </w:rPr>
        <w:t>5.</w:t>
      </w:r>
      <w:r w:rsidRPr="000220FD">
        <w:rPr>
          <w:lang w:val="uk-UA"/>
        </w:rPr>
        <w:t>Договір складено у двох примірниках, кожна зі сторін отримує по одному.</w:t>
      </w:r>
      <w:r w:rsidRPr="000220FD">
        <w:rPr>
          <w:lang w:val="uk-UA"/>
        </w:rPr>
        <w:t xml:space="preserve"> </w:t>
      </w:r>
    </w:p>
    <w:p w:rsidR="004B4669" w:rsidRPr="000220FD" w:rsidRDefault="000220FD">
      <w:pPr>
        <w:spacing w:after="240" w:line="276" w:lineRule="auto"/>
        <w:jc w:val="both"/>
        <w:rPr>
          <w:lang w:val="uk-UA"/>
        </w:rPr>
      </w:pPr>
      <w:r w:rsidRPr="000220FD">
        <w:rPr>
          <w:lang w:val="uk-UA"/>
        </w:rPr>
        <w:t>Місто  …</w:t>
      </w:r>
      <w:r w:rsidRPr="000220FD">
        <w:rPr>
          <w:lang w:val="uk-UA"/>
        </w:rPr>
        <w:t xml:space="preserve"> </w:t>
      </w:r>
      <w:r w:rsidRPr="000220FD">
        <w:rPr>
          <w:lang w:val="uk-UA"/>
        </w:rPr>
        <w:t xml:space="preserve"> День  ….</w:t>
      </w:r>
    </w:p>
    <w:p w:rsidR="004B4669" w:rsidRPr="000220FD" w:rsidRDefault="000220FD">
      <w:pPr>
        <w:pStyle w:val="Normlnweb"/>
        <w:spacing w:line="276" w:lineRule="auto"/>
        <w:rPr>
          <w:lang w:val="uk-UA"/>
        </w:rPr>
      </w:pPr>
      <w:r w:rsidRPr="000220FD">
        <w:rPr>
          <w:lang w:val="uk-UA"/>
        </w:rPr>
        <w:t>……………………………………..</w:t>
      </w:r>
    </w:p>
    <w:p w:rsidR="004B4669" w:rsidRPr="000220FD" w:rsidRDefault="000220FD">
      <w:pPr>
        <w:spacing w:line="276" w:lineRule="auto"/>
        <w:rPr>
          <w:lang w:val="uk-UA"/>
        </w:rPr>
      </w:pPr>
      <w:bookmarkStart w:id="4" w:name="tw-target-text3"/>
      <w:bookmarkEnd w:id="4"/>
      <w:r w:rsidRPr="000220FD">
        <w:rPr>
          <w:b/>
          <w:bCs/>
          <w:color w:val="202124"/>
          <w:lang w:val="uk-UA"/>
        </w:rPr>
        <w:t>Парафіяльна конгрегація Євангелічн</w:t>
      </w:r>
      <w:r w:rsidRPr="000220FD">
        <w:rPr>
          <w:b/>
          <w:bCs/>
          <w:color w:val="202124"/>
          <w:lang w:val="uk-UA"/>
        </w:rPr>
        <w:t>ої церкви Чеських братів у …</w:t>
      </w:r>
      <w:r w:rsidRPr="000220FD">
        <w:rPr>
          <w:lang w:val="uk-UA"/>
        </w:rPr>
        <w:t xml:space="preserve"> представ</w:t>
      </w:r>
      <w:r w:rsidRPr="000220FD">
        <w:rPr>
          <w:lang w:val="uk-UA"/>
        </w:rPr>
        <w:t>ник</w:t>
      </w:r>
      <w:r w:rsidRPr="000220FD">
        <w:rPr>
          <w:lang w:val="uk-UA"/>
        </w:rPr>
        <w:t xml:space="preserve">: </w:t>
      </w:r>
      <w:r w:rsidRPr="000220FD">
        <w:rPr>
          <w:color w:val="202124"/>
          <w:lang w:val="uk-UA"/>
        </w:rPr>
        <w:t>….</w:t>
      </w:r>
      <w:r w:rsidRPr="000220FD">
        <w:rPr>
          <w:color w:val="202124"/>
          <w:lang w:val="uk-UA"/>
        </w:rPr>
        <w:t xml:space="preserve"> (пастор)</w:t>
      </w:r>
      <w:r w:rsidRPr="000220FD">
        <w:rPr>
          <w:lang w:val="uk-UA"/>
        </w:rPr>
        <w:t xml:space="preserve"> </w:t>
      </w:r>
    </w:p>
    <w:p w:rsidR="004B4669" w:rsidRPr="000220FD" w:rsidRDefault="000220FD">
      <w:pPr>
        <w:pStyle w:val="Normlnweb"/>
        <w:spacing w:line="276" w:lineRule="auto"/>
        <w:rPr>
          <w:lang w:val="uk-UA"/>
        </w:rPr>
      </w:pPr>
      <w:r w:rsidRPr="000220FD">
        <w:rPr>
          <w:lang w:val="uk-UA"/>
        </w:rPr>
        <w:t> </w:t>
      </w:r>
    </w:p>
    <w:p w:rsidR="004B4669" w:rsidRPr="000220FD" w:rsidRDefault="000220FD">
      <w:pPr>
        <w:spacing w:after="240" w:line="276" w:lineRule="auto"/>
        <w:jc w:val="both"/>
        <w:rPr>
          <w:lang w:val="uk-UA"/>
        </w:rPr>
      </w:pPr>
      <w:r w:rsidRPr="000220FD">
        <w:rPr>
          <w:lang w:val="uk-UA"/>
        </w:rPr>
        <w:t xml:space="preserve">Місто  … </w:t>
      </w:r>
      <w:r w:rsidRPr="000220FD">
        <w:rPr>
          <w:lang w:val="uk-UA"/>
        </w:rPr>
        <w:t xml:space="preserve"> </w:t>
      </w:r>
      <w:r w:rsidRPr="000220FD">
        <w:rPr>
          <w:lang w:val="uk-UA"/>
        </w:rPr>
        <w:t xml:space="preserve"> День  ….</w:t>
      </w:r>
    </w:p>
    <w:p w:rsidR="004B4669" w:rsidRPr="000220FD" w:rsidRDefault="000220FD">
      <w:pPr>
        <w:pStyle w:val="Normlnweb"/>
        <w:spacing w:line="276" w:lineRule="auto"/>
        <w:jc w:val="both"/>
        <w:rPr>
          <w:lang w:val="uk-UA"/>
        </w:rPr>
      </w:pPr>
      <w:r w:rsidRPr="000220FD">
        <w:rPr>
          <w:lang w:val="uk-UA"/>
        </w:rPr>
        <w:t>……………………………………..</w:t>
      </w:r>
    </w:p>
    <w:p w:rsidR="004B4669" w:rsidRPr="000220FD" w:rsidRDefault="000220FD">
      <w:pPr>
        <w:spacing w:after="240" w:line="276" w:lineRule="auto"/>
        <w:rPr>
          <w:lang w:val="uk-UA"/>
        </w:rPr>
      </w:pPr>
      <w:r w:rsidRPr="000220FD">
        <w:rPr>
          <w:lang w:val="uk-UA"/>
        </w:rPr>
        <w:t>[ім'я та прізвище</w:t>
      </w:r>
      <w:r w:rsidRPr="000220FD">
        <w:rPr>
          <w:lang w:val="uk-UA"/>
        </w:rPr>
        <w:t>]</w:t>
      </w:r>
      <w:r w:rsidRPr="000220FD">
        <w:rPr>
          <w:lang w:val="uk-UA"/>
        </w:rPr>
        <w:br/>
      </w:r>
    </w:p>
    <w:sectPr w:rsidR="004B4669" w:rsidRPr="000220F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50FE"/>
    <w:multiLevelType w:val="multilevel"/>
    <w:tmpl w:val="E48E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F87C9B"/>
    <w:multiLevelType w:val="multilevel"/>
    <w:tmpl w:val="4CA0E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F032A5"/>
    <w:multiLevelType w:val="multilevel"/>
    <w:tmpl w:val="6910F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A267C"/>
    <w:multiLevelType w:val="multilevel"/>
    <w:tmpl w:val="156AD29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</w:compat>
  <w:rsids>
    <w:rsidRoot w:val="004B4669"/>
    <w:rsid w:val="000220FD"/>
    <w:rsid w:val="004B4669"/>
    <w:rsid w:val="00896EBA"/>
    <w:rsid w:val="00CD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sz w:val="24"/>
      <w:szCs w:val="24"/>
    </w:rPr>
  </w:style>
  <w:style w:type="paragraph" w:styleId="Nadpis4">
    <w:name w:val="heading 4"/>
    <w:basedOn w:val="Normln"/>
    <w:link w:val="Nadpis4Char"/>
    <w:qFormat/>
    <w:pPr>
      <w:spacing w:before="280" w:after="28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Nadpis4Char">
    <w:name w:val="Nadpis 4 Char"/>
    <w:basedOn w:val="Standardnpsmoodstavce"/>
    <w:link w:val="Nadpis4"/>
    <w:qFormat/>
    <w:rPr>
      <w:rFonts w:ascii="Calibri Light" w:eastAsia="Times New Roman" w:hAnsi="Calibri Light" w:cs="Times New Roman"/>
      <w:i/>
      <w:iCs/>
      <w:color w:val="2F5496"/>
      <w:sz w:val="24"/>
      <w:szCs w:val="24"/>
    </w:rPr>
  </w:style>
  <w:style w:type="character" w:customStyle="1" w:styleId="a">
    <w:name w:val="Гіперпосилання"/>
    <w:basedOn w:val="Standardnpsmoodstavce"/>
    <w:rPr>
      <w:color w:val="0000FF"/>
      <w:u w:val="single"/>
    </w:rPr>
  </w:style>
  <w:style w:type="character" w:customStyle="1" w:styleId="a0">
    <w:name w:val="Відвідане гіперпосилання"/>
    <w:basedOn w:val="Standardnpsmoodstavce"/>
    <w:rPr>
      <w:color w:val="800080"/>
      <w:u w:val="single"/>
    </w:rPr>
  </w:style>
  <w:style w:type="paragraph" w:customStyle="1" w:styleId="a1">
    <w:name w:val="Заголовок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Покажчик"/>
    <w:basedOn w:val="Normln"/>
    <w:qFormat/>
    <w:pPr>
      <w:suppressLineNumbers/>
    </w:pPr>
    <w:rPr>
      <w:rFonts w:cs="Arial"/>
    </w:rPr>
  </w:style>
  <w:style w:type="paragraph" w:customStyle="1" w:styleId="msonormal0">
    <w:name w:val="msonormal"/>
    <w:basedOn w:val="Normln"/>
    <w:qFormat/>
    <w:pPr>
      <w:spacing w:before="280" w:after="280"/>
    </w:pPr>
  </w:style>
  <w:style w:type="paragraph" w:styleId="Normlnweb">
    <w:name w:val="Normal (Web)"/>
    <w:basedOn w:val="Normln"/>
    <w:qFormat/>
    <w:pPr>
      <w:spacing w:before="280" w:after="280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a3">
    <w:name w:val="Текст у вказаному форматі"/>
    <w:basedOn w:val="Normln"/>
    <w:qFormat/>
    <w:rPr>
      <w:rFonts w:ascii="Liberation Mono" w:eastAsia="Liberation Mono" w:hAnsi="Liberation Mono" w:cs="Liberation Mon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E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EB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220FD"/>
    <w:pPr>
      <w:overflowPunct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</w:pPr>
    <w:rPr>
      <w:sz w:val="24"/>
      <w:szCs w:val="24"/>
    </w:rPr>
  </w:style>
  <w:style w:type="paragraph" w:styleId="Nadpis4">
    <w:name w:val="heading 4"/>
    <w:basedOn w:val="Normln"/>
    <w:link w:val="Nadpis4Char"/>
    <w:qFormat/>
    <w:pPr>
      <w:spacing w:before="280" w:after="280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Pr>
      <w:b/>
      <w:bCs/>
    </w:rPr>
  </w:style>
  <w:style w:type="character" w:customStyle="1" w:styleId="Nadpis4Char">
    <w:name w:val="Nadpis 4 Char"/>
    <w:basedOn w:val="Standardnpsmoodstavce"/>
    <w:link w:val="Nadpis4"/>
    <w:qFormat/>
    <w:rPr>
      <w:rFonts w:ascii="Calibri Light" w:eastAsia="Times New Roman" w:hAnsi="Calibri Light" w:cs="Times New Roman"/>
      <w:i/>
      <w:iCs/>
      <w:color w:val="2F5496"/>
      <w:sz w:val="24"/>
      <w:szCs w:val="24"/>
    </w:rPr>
  </w:style>
  <w:style w:type="character" w:customStyle="1" w:styleId="a">
    <w:name w:val="Гіперпосилання"/>
    <w:basedOn w:val="Standardnpsmoodstavce"/>
    <w:rPr>
      <w:color w:val="0000FF"/>
      <w:u w:val="single"/>
    </w:rPr>
  </w:style>
  <w:style w:type="character" w:customStyle="1" w:styleId="a0">
    <w:name w:val="Відвідане гіперпосилання"/>
    <w:basedOn w:val="Standardnpsmoodstavce"/>
    <w:rPr>
      <w:color w:val="800080"/>
      <w:u w:val="single"/>
    </w:rPr>
  </w:style>
  <w:style w:type="paragraph" w:customStyle="1" w:styleId="a1">
    <w:name w:val="Заголовок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a2">
    <w:name w:val="Покажчик"/>
    <w:basedOn w:val="Normln"/>
    <w:qFormat/>
    <w:pPr>
      <w:suppressLineNumbers/>
    </w:pPr>
    <w:rPr>
      <w:rFonts w:cs="Arial"/>
    </w:rPr>
  </w:style>
  <w:style w:type="paragraph" w:customStyle="1" w:styleId="msonormal0">
    <w:name w:val="msonormal"/>
    <w:basedOn w:val="Normln"/>
    <w:qFormat/>
    <w:pPr>
      <w:spacing w:before="280" w:after="280"/>
    </w:pPr>
  </w:style>
  <w:style w:type="paragraph" w:styleId="Normlnweb">
    <w:name w:val="Normal (Web)"/>
    <w:basedOn w:val="Normln"/>
    <w:qFormat/>
    <w:pPr>
      <w:spacing w:before="280" w:after="280"/>
    </w:pPr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customStyle="1" w:styleId="a3">
    <w:name w:val="Текст у вказаному форматі"/>
    <w:basedOn w:val="Normln"/>
    <w:qFormat/>
    <w:rPr>
      <w:rFonts w:ascii="Liberation Mono" w:eastAsia="Liberation Mono" w:hAnsi="Liberation Mono" w:cs="Liberation Mono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6EB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6EBA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0220FD"/>
    <w:pPr>
      <w:overflowPunct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677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FS ČCE Lysá nad Labem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výpůjčce-Notebook</dc:title>
  <dc:subject>Smlouva o výpůjčce</dc:subject>
  <dc:creator>Alois Lajner</dc:creator>
  <cp:lastModifiedBy>Lukáš Pešout</cp:lastModifiedBy>
  <cp:revision>2</cp:revision>
  <cp:lastPrinted>2022-03-28T16:02:00Z</cp:lastPrinted>
  <dcterms:created xsi:type="dcterms:W3CDTF">2022-03-28T19:01:00Z</dcterms:created>
  <dcterms:modified xsi:type="dcterms:W3CDTF">2022-03-28T19:01:00Z</dcterms:modified>
  <dc:language>uk-UA</dc:language>
</cp:coreProperties>
</file>